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AB" w:rsidRDefault="003E3AAB" w:rsidP="003E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3E3AAB" w:rsidRDefault="003E3AAB" w:rsidP="003E3AAB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eastAsia="ru-RU"/>
        </w:rPr>
        <w:t>Перевод земель, находящихся в  муниципальной собственности, за исключением земель сельскохозяйственного назначения, из одной категории в другую</w:t>
      </w:r>
      <w:r>
        <w:rPr>
          <w:rFonts w:eastAsia="Arial Unicode MS"/>
          <w:b/>
          <w:bCs/>
          <w:sz w:val="28"/>
          <w:szCs w:val="28"/>
        </w:rPr>
        <w:t>»</w:t>
      </w:r>
    </w:p>
    <w:p w:rsidR="003E3AAB" w:rsidRDefault="003E3AAB" w:rsidP="003E3AAB">
      <w:pPr>
        <w:tabs>
          <w:tab w:val="left" w:pos="7560"/>
          <w:tab w:val="left" w:pos="7920"/>
        </w:tabs>
        <w:ind w:firstLine="709"/>
        <w:jc w:val="both"/>
        <w:rPr>
          <w:b/>
          <w:color w:val="00B050"/>
        </w:rPr>
      </w:pPr>
    </w:p>
    <w:p w:rsidR="003E3AAB" w:rsidRDefault="003E3AAB" w:rsidP="003E3AA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br/>
        <w:t>в соответствии со следующими нормативными правовыми актами:</w:t>
      </w:r>
      <w:r>
        <w:rPr>
          <w:b/>
          <w:sz w:val="28"/>
          <w:szCs w:val="28"/>
        </w:rPr>
        <w:t xml:space="preserve"> </w:t>
      </w:r>
    </w:p>
    <w:p w:rsidR="003E3AAB" w:rsidRDefault="003E3AAB" w:rsidP="003E3AAB">
      <w:pPr>
        <w:tabs>
          <w:tab w:val="left" w:pos="7560"/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(«Российская газета», № 237, 25.12.1993);</w:t>
      </w:r>
    </w:p>
    <w:p w:rsidR="003E3AAB" w:rsidRDefault="003E3AAB" w:rsidP="003E3A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от 30 ноября 1994 г.</w:t>
      </w:r>
      <w:r>
        <w:rPr>
          <w:sz w:val="28"/>
          <w:szCs w:val="28"/>
        </w:rPr>
        <w:br/>
        <w:t xml:space="preserve"> № 51-ФЗ (Собрание законодательства Российской Федерации, 1994 г.,               № 32, ст. 3301; 1996 г., № 5, ст. 410; 2001 г., № 49, ст. 4552.);</w:t>
      </w:r>
    </w:p>
    <w:p w:rsidR="003E3AAB" w:rsidRDefault="003E3AAB" w:rsidP="003E3A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 от 25.10.2001 г. №136-ФЗ («Российская газета», № 211-212, 30.10.2001 г.);</w:t>
      </w:r>
    </w:p>
    <w:p w:rsidR="003E3AAB" w:rsidRDefault="003E3AAB" w:rsidP="003E3A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18 июня 2001 г. № 78-ФЗ </w:t>
      </w:r>
      <w:r>
        <w:rPr>
          <w:sz w:val="28"/>
          <w:szCs w:val="28"/>
        </w:rPr>
        <w:br/>
        <w:t xml:space="preserve">«О землеустройстве» («Российская газета», № 118-119, 23.06.2001 г., Собрание законодательства Российской Федерации, 2001 г., № 26 </w:t>
      </w:r>
      <w:r>
        <w:rPr>
          <w:sz w:val="28"/>
          <w:szCs w:val="28"/>
        </w:rPr>
        <w:br/>
        <w:t>ст. 2582);</w:t>
      </w:r>
    </w:p>
    <w:p w:rsidR="003E3AAB" w:rsidRDefault="003E3AAB" w:rsidP="003E3A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г.., № 40, ст. 3822; «Парламентская газета», 08.10.2003 г., № 186; «Российская газета», 08.10.2003 г. , № 202);</w:t>
      </w:r>
    </w:p>
    <w:p w:rsidR="003E3AAB" w:rsidRDefault="003E3AAB" w:rsidP="003E3AA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21.12.2004 г. № 172-ФЗ «О переводе земель или земельных участков из одной категории в другую» («Российская газета», № 290, 30.12.2004 г.);</w:t>
      </w:r>
    </w:p>
    <w:p w:rsidR="003E3AAB" w:rsidRDefault="003E3AAB" w:rsidP="003E3A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221-ФЗ </w:t>
      </w:r>
      <w:r>
        <w:rPr>
          <w:sz w:val="28"/>
          <w:szCs w:val="28"/>
        </w:rPr>
        <w:br/>
        <w:t>«</w:t>
      </w:r>
      <w:r>
        <w:rPr>
          <w:sz w:val="28"/>
          <w:szCs w:val="28"/>
          <w:lang w:eastAsia="ru-RU"/>
        </w:rPr>
        <w:t>О кадастровой деятельности</w:t>
      </w:r>
      <w:r>
        <w:rPr>
          <w:sz w:val="28"/>
          <w:szCs w:val="28"/>
        </w:rPr>
        <w:t xml:space="preserve">» («Российская газета», </w:t>
      </w:r>
      <w:r>
        <w:rPr>
          <w:sz w:val="28"/>
          <w:szCs w:val="28"/>
        </w:rPr>
        <w:br/>
        <w:t xml:space="preserve">№ 165, 01.08.2007 г., Собрание законодательства Российской Федерации,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., № 31 ст. 4017);</w:t>
      </w:r>
    </w:p>
    <w:p w:rsidR="003E3AAB" w:rsidRDefault="003E3AAB" w:rsidP="003E3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газета», № 168, 03.07.2010 г.);</w:t>
      </w:r>
    </w:p>
    <w:p w:rsidR="003E3AAB" w:rsidRDefault="003E3AAB" w:rsidP="003E3AA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Законом Курской области от 04.01.2003 г. № 1-ЗКО </w:t>
      </w:r>
      <w:r>
        <w:rPr>
          <w:sz w:val="28"/>
          <w:szCs w:val="28"/>
        </w:rPr>
        <w:br/>
        <w:t>«Об административных правонарушениях в Курской области» («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правда» № </w:t>
      </w:r>
      <w:r>
        <w:rPr>
          <w:rFonts w:eastAsia="Calibri"/>
          <w:sz w:val="28"/>
          <w:szCs w:val="28"/>
          <w:lang w:eastAsia="ru-RU"/>
        </w:rPr>
        <w:t>4-5, 11.01.2003</w:t>
      </w:r>
      <w:r>
        <w:rPr>
          <w:sz w:val="28"/>
          <w:szCs w:val="28"/>
        </w:rPr>
        <w:t xml:space="preserve"> г, «Курск» № 3, 15.01.2003 г.);</w:t>
      </w:r>
    </w:p>
    <w:p w:rsidR="003E3AAB" w:rsidRDefault="003E3AAB" w:rsidP="003E3AA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20 апреля </w:t>
      </w:r>
      <w:r>
        <w:rPr>
          <w:rFonts w:ascii="Times New Roman" w:hAnsi="Times New Roman" w:cs="Times New Roman"/>
          <w:sz w:val="28"/>
          <w:szCs w:val="28"/>
        </w:rPr>
        <w:br/>
        <w:t>2012 г.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№ 46, 28.04.2012);</w:t>
      </w:r>
    </w:p>
    <w:p w:rsidR="003E3AAB" w:rsidRDefault="003E3AAB" w:rsidP="003E3AAB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Распоряжением  Администрации Курской области от 18.05.2015                   № 350-ра  «Об утверждении типового (рекомендуемого) перечня  </w:t>
      </w:r>
      <w:r>
        <w:rPr>
          <w:sz w:val="28"/>
          <w:szCs w:val="28"/>
          <w:lang w:eastAsia="ru-RU"/>
        </w:rPr>
        <w:lastRenderedPageBreak/>
        <w:t>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864B3E" w:rsidRPr="002340CE" w:rsidRDefault="00864B3E" w:rsidP="00864B3E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0CE">
        <w:rPr>
          <w:sz w:val="28"/>
          <w:szCs w:val="28"/>
        </w:rPr>
        <w:t xml:space="preserve">-  Постановление Администрации </w:t>
      </w:r>
      <w:proofErr w:type="spellStart"/>
      <w:r w:rsidRPr="002340CE">
        <w:rPr>
          <w:sz w:val="28"/>
          <w:szCs w:val="28"/>
        </w:rPr>
        <w:t>Поповкинского</w:t>
      </w:r>
      <w:proofErr w:type="spellEnd"/>
      <w:r w:rsidRPr="002340CE">
        <w:rPr>
          <w:sz w:val="28"/>
          <w:szCs w:val="28"/>
        </w:rPr>
        <w:t xml:space="preserve"> сельсовета Дмитриевского района Курской области от 12.11.2018 г. № 71 «О разработке и утверждении административных регламентов предоставления муниципальных услуг»;</w:t>
      </w:r>
    </w:p>
    <w:p w:rsidR="00864B3E" w:rsidRPr="00864B3E" w:rsidRDefault="00864B3E" w:rsidP="00864B3E">
      <w:pPr>
        <w:pStyle w:val="a8"/>
        <w:jc w:val="both"/>
        <w:rPr>
          <w:rFonts w:eastAsia="Calibri"/>
          <w:sz w:val="28"/>
          <w:szCs w:val="28"/>
          <w:lang w:eastAsia="en-US"/>
        </w:rPr>
      </w:pPr>
      <w:r w:rsidRPr="00864B3E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864B3E">
        <w:rPr>
          <w:rFonts w:eastAsia="Calibri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 w:rsidRPr="00864B3E">
        <w:rPr>
          <w:rFonts w:eastAsia="Calibri"/>
          <w:sz w:val="28"/>
          <w:szCs w:val="28"/>
          <w:lang w:eastAsia="en-US"/>
        </w:rPr>
        <w:t>Поповкинского</w:t>
      </w:r>
      <w:proofErr w:type="spellEnd"/>
      <w:r w:rsidRPr="00864B3E">
        <w:rPr>
          <w:rFonts w:eastAsia="Calibri"/>
          <w:sz w:val="28"/>
          <w:szCs w:val="28"/>
          <w:lang w:eastAsia="en-US"/>
        </w:rPr>
        <w:t xml:space="preserve"> сельсовета Дмитриевского района Курской области от 27.06.2017 г. № 54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864B3E">
        <w:rPr>
          <w:rFonts w:eastAsia="Calibri"/>
          <w:sz w:val="28"/>
          <w:szCs w:val="28"/>
          <w:lang w:eastAsia="en-US"/>
        </w:rPr>
        <w:t>Поповкинского</w:t>
      </w:r>
      <w:proofErr w:type="spellEnd"/>
      <w:r w:rsidRPr="00864B3E">
        <w:rPr>
          <w:rFonts w:eastAsia="Calibri"/>
          <w:sz w:val="28"/>
          <w:szCs w:val="28"/>
          <w:lang w:eastAsia="en-US"/>
        </w:rPr>
        <w:t xml:space="preserve"> сельсовета Дмитриевского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Pr="00864B3E">
        <w:rPr>
          <w:rFonts w:eastAsia="Calibri"/>
          <w:sz w:val="28"/>
          <w:szCs w:val="28"/>
          <w:lang w:eastAsia="en-US"/>
        </w:rPr>
        <w:t>Поповкинского</w:t>
      </w:r>
      <w:proofErr w:type="spellEnd"/>
      <w:r w:rsidRPr="00864B3E">
        <w:rPr>
          <w:rFonts w:eastAsia="Calibri"/>
          <w:sz w:val="28"/>
          <w:szCs w:val="28"/>
          <w:lang w:eastAsia="en-US"/>
        </w:rPr>
        <w:t xml:space="preserve"> сельсовета Дмитриевского района Курской области»;</w:t>
      </w:r>
      <w:proofErr w:type="gramEnd"/>
    </w:p>
    <w:p w:rsidR="00864B3E" w:rsidRPr="00864B3E" w:rsidRDefault="00864B3E" w:rsidP="00864B3E">
      <w:pPr>
        <w:pStyle w:val="a8"/>
        <w:jc w:val="both"/>
        <w:rPr>
          <w:kern w:val="1"/>
          <w:sz w:val="28"/>
          <w:szCs w:val="28"/>
          <w:lang w:eastAsia="ar-SA"/>
        </w:rPr>
      </w:pPr>
      <w:proofErr w:type="gramStart"/>
      <w:r w:rsidRPr="00864B3E">
        <w:rPr>
          <w:kern w:val="1"/>
          <w:sz w:val="28"/>
          <w:szCs w:val="28"/>
          <w:lang w:eastAsia="ar-SA"/>
        </w:rPr>
        <w:t xml:space="preserve">- Решение Собрания депутатов </w:t>
      </w:r>
      <w:proofErr w:type="spellStart"/>
      <w:r w:rsidRPr="00864B3E">
        <w:rPr>
          <w:kern w:val="1"/>
          <w:sz w:val="28"/>
          <w:szCs w:val="28"/>
          <w:lang w:eastAsia="ar-SA"/>
        </w:rPr>
        <w:t>Поповкинского</w:t>
      </w:r>
      <w:proofErr w:type="spellEnd"/>
      <w:r w:rsidRPr="00864B3E">
        <w:rPr>
          <w:kern w:val="1"/>
          <w:sz w:val="28"/>
          <w:szCs w:val="28"/>
          <w:lang w:eastAsia="ar-SA"/>
        </w:rPr>
        <w:t xml:space="preserve"> сельсовета Дмитриевского района Курской области от 07.10.2014 г. № 186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Pr="00864B3E">
        <w:rPr>
          <w:kern w:val="1"/>
          <w:sz w:val="28"/>
          <w:szCs w:val="28"/>
          <w:lang w:eastAsia="ar-SA"/>
        </w:rPr>
        <w:t>Поповкинского</w:t>
      </w:r>
      <w:proofErr w:type="spellEnd"/>
      <w:r w:rsidRPr="00864B3E">
        <w:rPr>
          <w:kern w:val="1"/>
          <w:sz w:val="28"/>
          <w:szCs w:val="28"/>
          <w:lang w:eastAsia="ar-SA"/>
        </w:rPr>
        <w:t xml:space="preserve"> сельсовета Дмитриевского района Курской области муниципальных услуг   и оказываются организациями, участвующими в предоставлении  муниципальных услуг и Порядка определения размера платы за оказание услуг, которые являются необходимыми  и обязательными для предоставления Администрацией </w:t>
      </w:r>
      <w:proofErr w:type="spellStart"/>
      <w:r w:rsidRPr="00864B3E">
        <w:rPr>
          <w:kern w:val="1"/>
          <w:sz w:val="28"/>
          <w:szCs w:val="28"/>
          <w:lang w:eastAsia="ar-SA"/>
        </w:rPr>
        <w:t>Поповкинского</w:t>
      </w:r>
      <w:proofErr w:type="spellEnd"/>
      <w:r w:rsidRPr="00864B3E">
        <w:rPr>
          <w:kern w:val="1"/>
          <w:sz w:val="28"/>
          <w:szCs w:val="28"/>
          <w:lang w:eastAsia="ar-SA"/>
        </w:rPr>
        <w:t xml:space="preserve"> сельсовета Дмитриевского</w:t>
      </w:r>
      <w:proofErr w:type="gramEnd"/>
      <w:r w:rsidRPr="00864B3E">
        <w:rPr>
          <w:kern w:val="1"/>
          <w:sz w:val="28"/>
          <w:szCs w:val="28"/>
          <w:lang w:eastAsia="ar-SA"/>
        </w:rPr>
        <w:t xml:space="preserve"> района муниципальных услуг»;</w:t>
      </w:r>
    </w:p>
    <w:p w:rsidR="00864B3E" w:rsidRPr="00864B3E" w:rsidRDefault="00864B3E" w:rsidP="00864B3E">
      <w:pPr>
        <w:pStyle w:val="a8"/>
        <w:jc w:val="both"/>
        <w:rPr>
          <w:rFonts w:eastAsia="Calibri"/>
          <w:sz w:val="28"/>
          <w:szCs w:val="28"/>
          <w:lang w:eastAsia="en-US"/>
        </w:rPr>
      </w:pPr>
      <w:r w:rsidRPr="00864B3E">
        <w:rPr>
          <w:rFonts w:eastAsia="Calibri"/>
          <w:sz w:val="28"/>
          <w:szCs w:val="28"/>
          <w:lang w:eastAsia="en-US"/>
        </w:rPr>
        <w:t>- Устав муниципального образования «</w:t>
      </w:r>
      <w:proofErr w:type="spellStart"/>
      <w:r w:rsidRPr="00864B3E">
        <w:rPr>
          <w:rFonts w:eastAsia="Calibri"/>
          <w:sz w:val="28"/>
          <w:szCs w:val="28"/>
          <w:lang w:eastAsia="en-US"/>
        </w:rPr>
        <w:t>Поповкинский</w:t>
      </w:r>
      <w:proofErr w:type="spellEnd"/>
      <w:r w:rsidRPr="00864B3E">
        <w:rPr>
          <w:rFonts w:eastAsia="Calibri"/>
          <w:sz w:val="28"/>
          <w:szCs w:val="28"/>
          <w:lang w:eastAsia="en-US"/>
        </w:rPr>
        <w:t xml:space="preserve"> сельсовет» Дмитриевского района Курской области (принят решением Собрания депутатов </w:t>
      </w:r>
      <w:proofErr w:type="spellStart"/>
      <w:r w:rsidRPr="00864B3E">
        <w:rPr>
          <w:rFonts w:eastAsia="Calibri"/>
          <w:sz w:val="28"/>
          <w:szCs w:val="28"/>
          <w:lang w:eastAsia="en-US"/>
        </w:rPr>
        <w:t>Поповкинского</w:t>
      </w:r>
      <w:proofErr w:type="spellEnd"/>
      <w:r w:rsidRPr="00864B3E">
        <w:rPr>
          <w:rFonts w:eastAsia="Calibri"/>
          <w:sz w:val="28"/>
          <w:szCs w:val="28"/>
          <w:lang w:eastAsia="en-US"/>
        </w:rPr>
        <w:t xml:space="preserve"> сельсовета Дмитриевского района Курской области от 19 ноября 2010 года № 16).</w:t>
      </w:r>
    </w:p>
    <w:p w:rsidR="003E3AAB" w:rsidRPr="00864B3E" w:rsidRDefault="003E3AAB" w:rsidP="003E3AAB">
      <w:pPr>
        <w:rPr>
          <w:sz w:val="28"/>
          <w:szCs w:val="28"/>
          <w:lang w:eastAsia="ru-RU"/>
        </w:rPr>
      </w:pPr>
    </w:p>
    <w:p w:rsidR="008B2451" w:rsidRPr="00864B3E" w:rsidRDefault="008B2451">
      <w:pPr>
        <w:rPr>
          <w:sz w:val="28"/>
          <w:szCs w:val="28"/>
        </w:rPr>
      </w:pPr>
    </w:p>
    <w:sectPr w:rsidR="008B2451" w:rsidRPr="00864B3E" w:rsidSect="003E3AAB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AAB"/>
    <w:rsid w:val="00161E5B"/>
    <w:rsid w:val="00166C2C"/>
    <w:rsid w:val="003E3AAB"/>
    <w:rsid w:val="00472F11"/>
    <w:rsid w:val="00675B71"/>
    <w:rsid w:val="0073576B"/>
    <w:rsid w:val="00771A59"/>
    <w:rsid w:val="00784CE2"/>
    <w:rsid w:val="007F1D1C"/>
    <w:rsid w:val="00864B3E"/>
    <w:rsid w:val="0088682F"/>
    <w:rsid w:val="008B2451"/>
    <w:rsid w:val="008D4FEE"/>
    <w:rsid w:val="00A3626C"/>
    <w:rsid w:val="00AE7482"/>
    <w:rsid w:val="00B335C2"/>
    <w:rsid w:val="00C72B3F"/>
    <w:rsid w:val="00D24D70"/>
    <w:rsid w:val="00F9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A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24D70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D24D70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66C2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66C2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166C2C"/>
    <w:pPr>
      <w:suppressAutoHyphens w:val="0"/>
      <w:jc w:val="center"/>
    </w:pPr>
    <w:rPr>
      <w:rFonts w:eastAsiaTheme="majorEastAsia" w:cstheme="majorBidi"/>
      <w:szCs w:val="20"/>
      <w:lang w:eastAsia="ru-RU"/>
    </w:rPr>
  </w:style>
  <w:style w:type="character" w:customStyle="1" w:styleId="a5">
    <w:name w:val="Название Знак"/>
    <w:link w:val="a4"/>
    <w:rsid w:val="00161E5B"/>
    <w:rPr>
      <w:rFonts w:eastAsiaTheme="majorEastAsia" w:cstheme="majorBidi"/>
      <w:sz w:val="24"/>
    </w:rPr>
  </w:style>
  <w:style w:type="character" w:styleId="a6">
    <w:name w:val="Strong"/>
    <w:uiPriority w:val="99"/>
    <w:qFormat/>
    <w:rsid w:val="00166C2C"/>
    <w:rPr>
      <w:rFonts w:cs="Times New Roman"/>
      <w:b/>
    </w:rPr>
  </w:style>
  <w:style w:type="character" w:styleId="a7">
    <w:name w:val="Emphasis"/>
    <w:qFormat/>
    <w:rsid w:val="00161E5B"/>
    <w:rPr>
      <w:i/>
      <w:iCs/>
    </w:rPr>
  </w:style>
  <w:style w:type="paragraph" w:styleId="a8">
    <w:name w:val="No Spacing"/>
    <w:link w:val="a9"/>
    <w:qFormat/>
    <w:rsid w:val="00166C2C"/>
    <w:rPr>
      <w:rFonts w:eastAsia="Arial" w:cs="Calibri"/>
      <w:sz w:val="24"/>
      <w:szCs w:val="24"/>
    </w:rPr>
  </w:style>
  <w:style w:type="character" w:customStyle="1" w:styleId="a9">
    <w:name w:val="Без интервала Знак"/>
    <w:link w:val="a8"/>
    <w:rsid w:val="00161E5B"/>
    <w:rPr>
      <w:rFonts w:eastAsia="Arial" w:cs="Calibri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D24D70"/>
    <w:pPr>
      <w:suppressAutoHyphens w:val="0"/>
      <w:spacing w:after="120"/>
    </w:pPr>
    <w:rPr>
      <w:rFonts w:cs="Calibri"/>
      <w:lang w:eastAsia="ru-RU"/>
    </w:rPr>
  </w:style>
  <w:style w:type="character" w:customStyle="1" w:styleId="aa">
    <w:name w:val="Основной текст Знак"/>
    <w:basedOn w:val="a1"/>
    <w:link w:val="a0"/>
    <w:uiPriority w:val="99"/>
    <w:semiHidden/>
    <w:rsid w:val="00D24D70"/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semiHidden/>
    <w:rsid w:val="00D24D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b">
    <w:name w:val="caption"/>
    <w:basedOn w:val="a"/>
    <w:semiHidden/>
    <w:unhideWhenUsed/>
    <w:qFormat/>
    <w:rsid w:val="00D24D70"/>
    <w:pPr>
      <w:suppressAutoHyphens w:val="0"/>
    </w:pPr>
    <w:rPr>
      <w:rFonts w:cs="Mang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66C2C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166C2C"/>
    <w:rPr>
      <w:b/>
      <w:bCs/>
      <w:i/>
      <w:iCs/>
      <w:sz w:val="26"/>
      <w:szCs w:val="26"/>
      <w:lang w:eastAsia="en-US"/>
    </w:rPr>
  </w:style>
  <w:style w:type="paragraph" w:styleId="ac">
    <w:name w:val="List Paragraph"/>
    <w:basedOn w:val="a"/>
    <w:link w:val="ad"/>
    <w:uiPriority w:val="99"/>
    <w:qFormat/>
    <w:rsid w:val="00166C2C"/>
    <w:pPr>
      <w:suppressAutoHyphens w:val="0"/>
      <w:ind w:left="720"/>
      <w:contextualSpacing/>
    </w:pPr>
    <w:rPr>
      <w:rFonts w:ascii="Calibri" w:hAnsi="Calibri"/>
      <w:lang w:eastAsia="ru-RU"/>
    </w:rPr>
  </w:style>
  <w:style w:type="character" w:customStyle="1" w:styleId="ad">
    <w:name w:val="Абзац списка Знак"/>
    <w:link w:val="ac"/>
    <w:uiPriority w:val="99"/>
    <w:locked/>
    <w:rsid w:val="00166C2C"/>
    <w:rPr>
      <w:rFonts w:ascii="Calibri" w:hAnsi="Calibri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3E3AAB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</dc:creator>
  <cp:keywords/>
  <dc:description/>
  <cp:lastModifiedBy>Светлана Васильевна</cp:lastModifiedBy>
  <cp:revision>5</cp:revision>
  <dcterms:created xsi:type="dcterms:W3CDTF">2019-01-28T16:49:00Z</dcterms:created>
  <dcterms:modified xsi:type="dcterms:W3CDTF">2019-01-30T06:37:00Z</dcterms:modified>
</cp:coreProperties>
</file>